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330" w:line="720" w:lineRule="atLeast"/>
        <w:jc w:val="left"/>
        <w:textAlignment w:val="baseline"/>
        <w:outlineLvl w:val="0"/>
        <w:rPr>
          <w:rFonts w:ascii="微软雅黑" w:hAnsi="微软雅黑" w:eastAsia="微软雅黑" w:cs="宋体"/>
          <w:b/>
          <w:bCs/>
          <w:color w:val="000000"/>
          <w:kern w:val="36"/>
          <w:sz w:val="54"/>
          <w:szCs w:val="54"/>
        </w:rPr>
      </w:pPr>
      <w:bookmarkStart w:id="0" w:name="_GoBack"/>
      <w:bookmarkEnd w:id="0"/>
      <w:r>
        <w:rPr>
          <w:rFonts w:hint="eastAsia" w:ascii="微软雅黑" w:hAnsi="微软雅黑" w:eastAsia="微软雅黑" w:cs="宋体"/>
          <w:b/>
          <w:bCs/>
          <w:color w:val="000000"/>
          <w:kern w:val="36"/>
          <w:sz w:val="54"/>
          <w:szCs w:val="54"/>
        </w:rPr>
        <w:t>与民同行 衡南行政检察宣传进社区</w:t>
      </w:r>
    </w:p>
    <w:p>
      <w:pPr>
        <w:widowControl/>
        <w:jc w:val="left"/>
        <w:textAlignment w:val="baseline"/>
        <w:rPr>
          <w:rFonts w:hint="eastAsia" w:ascii="微软雅黑" w:hAnsi="微软雅黑" w:eastAsia="微软雅黑" w:cs="宋体"/>
          <w:color w:val="9D9D9D"/>
          <w:kern w:val="0"/>
          <w:sz w:val="20"/>
          <w:szCs w:val="20"/>
        </w:rPr>
      </w:pPr>
      <w:r>
        <w:rPr>
          <w:rFonts w:hint="eastAsia" w:ascii="微软雅黑" w:hAnsi="微软雅黑" w:eastAsia="微软雅黑" w:cs="宋体"/>
          <w:color w:val="9D9D9D"/>
          <w:kern w:val="0"/>
          <w:sz w:val="20"/>
          <w:szCs w:val="20"/>
        </w:rPr>
        <w:t>2023-07-21 10:56:54</w:t>
      </w:r>
      <w:r>
        <w:rPr>
          <w:rFonts w:hint="eastAsia" w:ascii="微软雅黑" w:hAnsi="微软雅黑" w:eastAsia="微软雅黑" w:cs="宋体"/>
          <w:color w:val="9D9D9D"/>
          <w:kern w:val="0"/>
          <w:sz w:val="20"/>
          <w:szCs w:val="20"/>
        </w:rPr>
        <w:t> </w:t>
      </w:r>
      <w:r>
        <w:rPr>
          <w:rFonts w:hint="eastAsia" w:ascii="微软雅黑" w:hAnsi="微软雅黑" w:eastAsia="微软雅黑" w:cs="宋体"/>
          <w:color w:val="9D9D9D"/>
          <w:kern w:val="0"/>
          <w:sz w:val="20"/>
          <w:szCs w:val="20"/>
        </w:rPr>
        <w:t>红网时刻浏览量：2513</w:t>
      </w:r>
    </w:p>
    <w:p>
      <w:pPr>
        <w:widowControl/>
        <w:spacing w:before="375" w:after="375"/>
        <w:jc w:val="center"/>
        <w:textAlignment w:val="baseline"/>
        <w:rPr>
          <w:rFonts w:hint="eastAsia" w:ascii="微软雅黑" w:hAnsi="微软雅黑" w:eastAsia="微软雅黑" w:cs="宋体"/>
          <w:kern w:val="0"/>
          <w:sz w:val="24"/>
          <w:szCs w:val="24"/>
        </w:rPr>
      </w:pPr>
      <w:r>
        <w:rPr>
          <w:rFonts w:ascii="微软雅黑" w:hAnsi="微软雅黑" w:eastAsia="微软雅黑" w:cs="宋体"/>
          <w:kern w:val="0"/>
          <w:sz w:val="24"/>
          <w:szCs w:val="24"/>
        </w:rPr>
        <w:drawing>
          <wp:inline distT="0" distB="0" distL="0" distR="0">
            <wp:extent cx="5274310" cy="3957955"/>
            <wp:effectExtent l="0" t="0" r="2540" b="4445"/>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noChangeArrowheads="true"/>
                    </pic:cNvPicPr>
                  </pic:nvPicPr>
                  <pic:blipFill>
                    <a:blip r:embed="rId4">
                      <a:extLst>
                        <a:ext uri="{28A0092B-C50C-407E-A947-70E740481C1C}">
                          <a14:useLocalDpi xmlns:a14="http://schemas.microsoft.com/office/drawing/2010/main" val="false"/>
                        </a:ext>
                      </a:extLst>
                    </a:blip>
                    <a:srcRect/>
                    <a:stretch>
                      <a:fillRect/>
                    </a:stretch>
                  </pic:blipFill>
                  <pic:spPr>
                    <a:xfrm>
                      <a:off x="0" y="0"/>
                      <a:ext cx="5274310" cy="3957955"/>
                    </a:xfrm>
                    <a:prstGeom prst="rect">
                      <a:avLst/>
                    </a:prstGeom>
                    <a:noFill/>
                    <a:ln>
                      <a:noFill/>
                    </a:ln>
                  </pic:spPr>
                </pic:pic>
              </a:graphicData>
            </a:graphic>
          </wp:inline>
        </w:drawing>
      </w:r>
    </w:p>
    <w:p>
      <w:pPr>
        <w:widowControl/>
        <w:shd w:val="clear" w:color="auto" w:fill="F8F8F8"/>
        <w:spacing w:after="300" w:line="341" w:lineRule="atLeast"/>
        <w:jc w:val="center"/>
        <w:textAlignment w:val="baseline"/>
        <w:rPr>
          <w:rFonts w:hint="eastAsia" w:ascii="微软雅黑" w:hAnsi="微软雅黑" w:eastAsia="微软雅黑" w:cs="宋体"/>
          <w:color w:val="777777"/>
          <w:kern w:val="0"/>
          <w:szCs w:val="21"/>
        </w:rPr>
      </w:pPr>
      <w:r>
        <w:rPr>
          <w:rFonts w:hint="eastAsia" w:ascii="微软雅黑" w:hAnsi="微软雅黑" w:eastAsia="微软雅黑" w:cs="宋体"/>
          <w:color w:val="777777"/>
          <w:kern w:val="0"/>
          <w:szCs w:val="21"/>
        </w:rPr>
        <w:t>活动现场，该院干警在云集街道云集社区向群众发放宣传手册。</w:t>
      </w:r>
    </w:p>
    <w:p>
      <w:pPr>
        <w:widowControl/>
        <w:spacing w:before="375" w:after="375"/>
        <w:ind w:firstLine="480"/>
        <w:textAlignment w:val="baseline"/>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红网时刻衡阳7月20日讯（通讯员 桂天禧）为响应最高检关于开展“五进”活动的号召，提升行政检察的认知度和影响力，畅通行政检察的监督渠道，近日，衡南县检察院第四检察部组织开展了“行政检察与民同心，与民同行”主题系列普法宣传活动，解答群众法律咨询，让群众了解并支持检察工作。</w:t>
      </w:r>
    </w:p>
    <w:p>
      <w:pPr>
        <w:widowControl/>
        <w:spacing w:before="375" w:after="375"/>
        <w:ind w:firstLine="480"/>
        <w:textAlignment w:val="baseline"/>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活动现场，该院干警在云集街道云集社区向群众发放“与民同行”行政检察宣传手册，围绕行政检察“一手托两家”的职能作用、群众申请行政检察监督的条件和程序、行政检察促进行政争议实质性化解工作情况等内容向社区群众进行答疑解惑。活动中，通过设立宣传咨询点、现场讲解的方式向现场群众展示行政检察工作职能，就群众关心的司法救助、合法维护劳动权益等问题进行了详细解答，让广大群众能够全面地了解行政检察的工作职能和相关法律知识，鼓励群众积极提供相关线索。活动期间，该院干警积极走访社区商户，发放并讲解宣传手册，助力优化营商环境。</w:t>
      </w:r>
    </w:p>
    <w:p>
      <w:pPr>
        <w:widowControl/>
        <w:spacing w:before="375" w:after="375"/>
        <w:ind w:firstLine="480"/>
        <w:textAlignment w:val="baseline"/>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此次活动，通过面对面的交流，拉近了与人民群众之间的距离，提升了人民群众对行政检察的认识度，为进一步提升行政检察工作在人民群众中的影响力打下坚实基础。</w:t>
      </w:r>
    </w:p>
    <w:p>
      <w:pPr>
        <w:widowControl/>
        <w:jc w:val="left"/>
        <w:textAlignment w:val="baseline"/>
        <w:rPr>
          <w:rFonts w:hint="eastAsia" w:ascii="微软雅黑" w:hAnsi="微软雅黑" w:eastAsia="微软雅黑" w:cs="宋体"/>
          <w:color w:val="64696E"/>
          <w:kern w:val="0"/>
          <w:szCs w:val="21"/>
        </w:rPr>
      </w:pPr>
      <w:r>
        <w:rPr>
          <w:rFonts w:hint="eastAsia" w:ascii="微软雅黑" w:hAnsi="微软雅黑" w:eastAsia="微软雅黑" w:cs="宋体"/>
          <w:color w:val="64696E"/>
          <w:kern w:val="0"/>
          <w:szCs w:val="21"/>
        </w:rPr>
        <w:t>来源：红网作者：桂天禧编辑：王新凤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微软雅黑">
    <w:altName w:val="黑体"/>
    <w:panose1 w:val="020B0503020204020204"/>
    <w:charset w:val="86"/>
    <w:family w:val="swiss"/>
    <w:pitch w:val="default"/>
    <w:sig w:usb0="00000000" w:usb1="00000000" w:usb2="00000016" w:usb3="00000000" w:csb0="0004001F" w:csb1="00000000"/>
  </w:font>
  <w:font w:name="汉仪仿宋S">
    <w:panose1 w:val="00020600040101000101"/>
    <w:charset w:val="86"/>
    <w:family w:val="auto"/>
    <w:pitch w:val="default"/>
    <w:sig w:usb0="A00002BF" w:usb1="38CF7CFA" w:usb2="00000016" w:usb3="00000000" w:csb0="0004009F" w:csb1="0000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C5D"/>
    <w:rsid w:val="005E29DF"/>
    <w:rsid w:val="00C4574A"/>
    <w:rsid w:val="00C63C5D"/>
    <w:rsid w:val="FEFFD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标题 1 字符"/>
    <w:basedOn w:val="5"/>
    <w:link w:val="2"/>
    <w:qFormat/>
    <w:uiPriority w:val="9"/>
    <w:rPr>
      <w:rFonts w:ascii="宋体" w:hAnsi="宋体" w:eastAsia="宋体" w:cs="宋体"/>
      <w:b/>
      <w:bCs/>
      <w:kern w:val="36"/>
      <w:sz w:val="48"/>
      <w:szCs w:val="48"/>
    </w:rPr>
  </w:style>
  <w:style w:type="character" w:customStyle="1" w:styleId="7">
    <w:name w:val="source"/>
    <w:basedOn w:val="5"/>
    <w:qFormat/>
    <w:uiPriority w:val="0"/>
  </w:style>
  <w:style w:type="character" w:customStyle="1" w:styleId="8">
    <w:name w:val="views"/>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84</Words>
  <Characters>482</Characters>
  <Lines>4</Lines>
  <Paragraphs>1</Paragraphs>
  <TotalTime>1</TotalTime>
  <ScaleCrop>false</ScaleCrop>
  <LinksUpToDate>false</LinksUpToDate>
  <CharactersWithSpaces>565</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2023-08-01T09:54:00Z</dcterms:created>
  <dc:creator>天禧</dc:creator>
  <cp:lastModifiedBy>greatwall</cp:lastModifiedBy>
  <dcterms:modified xsi:type="dcterms:W3CDTF">2023-08-01T10:37:40Z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